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D1" w:rsidRDefault="00F858D1" w:rsidP="00F858D1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F858D1" w:rsidRDefault="00F858D1" w:rsidP="00F858D1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F858D1" w:rsidRDefault="00F858D1" w:rsidP="00F858D1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F858D1" w:rsidRDefault="00F858D1" w:rsidP="00F858D1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F858D1" w:rsidRDefault="00F858D1" w:rsidP="00F858D1">
      <w:pPr>
        <w:pStyle w:val="DefaultText"/>
        <w:jc w:val="center"/>
        <w:rPr>
          <w:b/>
          <w:bCs/>
        </w:rPr>
      </w:pPr>
      <w:r>
        <w:rPr>
          <w:b/>
          <w:bCs/>
        </w:rPr>
        <w:t xml:space="preserve">8:30 A.M., SEPTEMBER </w:t>
      </w:r>
      <w:r w:rsidR="008F100C">
        <w:rPr>
          <w:b/>
          <w:bCs/>
        </w:rPr>
        <w:t>21</w:t>
      </w:r>
      <w:bookmarkStart w:id="0" w:name="_GoBack"/>
      <w:bookmarkEnd w:id="0"/>
      <w:r>
        <w:rPr>
          <w:b/>
          <w:bCs/>
        </w:rPr>
        <w:t>, 2020</w:t>
      </w:r>
    </w:p>
    <w:p w:rsidR="00F858D1" w:rsidRDefault="00F858D1" w:rsidP="00F858D1">
      <w:pPr>
        <w:pStyle w:val="DefaultText"/>
        <w:jc w:val="center"/>
        <w:rPr>
          <w:b/>
          <w:bCs/>
        </w:rPr>
      </w:pP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F858D1" w:rsidRDefault="00F858D1" w:rsidP="00F858D1">
      <w:pPr>
        <w:pStyle w:val="DefaultText"/>
        <w:rPr>
          <w:b/>
          <w:bCs/>
        </w:rPr>
      </w:pP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F858D1" w:rsidRDefault="00F858D1" w:rsidP="00F858D1">
      <w:pPr>
        <w:pStyle w:val="DefaultText"/>
        <w:rPr>
          <w:b/>
          <w:bCs/>
        </w:rPr>
      </w:pP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>3.  Roll Call and Approval of the March 10, June 25 and June 30, 2020 Minutes</w:t>
      </w:r>
    </w:p>
    <w:p w:rsidR="00F858D1" w:rsidRDefault="00F858D1" w:rsidP="00F858D1">
      <w:pPr>
        <w:pStyle w:val="DefaultText"/>
        <w:rPr>
          <w:b/>
          <w:bCs/>
        </w:rPr>
      </w:pP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F858D1" w:rsidRDefault="00F858D1" w:rsidP="00F858D1">
      <w:pPr>
        <w:pStyle w:val="DefaultText"/>
        <w:rPr>
          <w:b/>
          <w:bCs/>
        </w:rPr>
      </w:pP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ab/>
      </w:r>
      <w:r>
        <w:rPr>
          <w:bCs/>
        </w:rPr>
        <w:t xml:space="preserve">A.  Investment Summary and Performance Update </w:t>
      </w:r>
      <w:r>
        <w:rPr>
          <w:b/>
          <w:bCs/>
        </w:rPr>
        <w:tab/>
      </w:r>
    </w:p>
    <w:p w:rsidR="00F858D1" w:rsidRDefault="00F858D1" w:rsidP="00F858D1">
      <w:pPr>
        <w:pStyle w:val="DefaultText"/>
        <w:ind w:firstLine="720"/>
      </w:pPr>
      <w:r>
        <w:rPr>
          <w:bCs/>
        </w:rPr>
        <w:t>B</w:t>
      </w:r>
      <w:r>
        <w:t>.  Other Investment Business</w:t>
      </w:r>
    </w:p>
    <w:p w:rsidR="00F858D1" w:rsidRDefault="00F858D1" w:rsidP="00F858D1">
      <w:pPr>
        <w:pStyle w:val="DefaultText"/>
        <w:ind w:firstLine="720"/>
      </w:pPr>
      <w:r>
        <w:tab/>
        <w:t>1.  Currency Manager Recommendation</w:t>
      </w:r>
    </w:p>
    <w:p w:rsidR="00F858D1" w:rsidRDefault="00F858D1" w:rsidP="00F858D1">
      <w:pPr>
        <w:pStyle w:val="DefaultText"/>
        <w:ind w:firstLine="720"/>
      </w:pPr>
      <w:r>
        <w:tab/>
        <w:t>2.  Investment Timeline</w:t>
      </w:r>
    </w:p>
    <w:p w:rsidR="00F858D1" w:rsidRDefault="00F858D1" w:rsidP="00F858D1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</w:t>
      </w:r>
    </w:p>
    <w:p w:rsidR="00F858D1" w:rsidRDefault="00F858D1" w:rsidP="00F858D1">
      <w:pPr>
        <w:pStyle w:val="DefaultText"/>
        <w:rPr>
          <w:b/>
          <w:bCs/>
        </w:rPr>
      </w:pP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>7.  Requests for Reciprocal Recognition</w:t>
      </w:r>
    </w:p>
    <w:p w:rsidR="00F858D1" w:rsidRDefault="00F858D1" w:rsidP="00F858D1">
      <w:pPr>
        <w:pStyle w:val="DefaultText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F858D1" w:rsidRDefault="00F858D1" w:rsidP="00F858D1">
      <w:pPr>
        <w:pStyle w:val="DefaultText"/>
      </w:pP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>9.  Meeting Dates for 2021:  March 9, June 22, September 14, December 14</w:t>
      </w:r>
    </w:p>
    <w:p w:rsidR="00F858D1" w:rsidRDefault="00F858D1" w:rsidP="00F858D1">
      <w:pPr>
        <w:pStyle w:val="DefaultText"/>
        <w:rPr>
          <w:b/>
          <w:bCs/>
        </w:rPr>
      </w:pP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>10.  Other Business</w:t>
      </w:r>
    </w:p>
    <w:p w:rsidR="008F100C" w:rsidRDefault="008F100C" w:rsidP="00F858D1">
      <w:pPr>
        <w:pStyle w:val="DefaultText"/>
        <w:rPr>
          <w:b/>
          <w:bCs/>
        </w:rPr>
      </w:pPr>
    </w:p>
    <w:p w:rsidR="008F100C" w:rsidRPr="008F100C" w:rsidRDefault="008F100C" w:rsidP="00F858D1">
      <w:pPr>
        <w:pStyle w:val="DefaultText"/>
        <w:rPr>
          <w:bCs/>
        </w:rPr>
      </w:pPr>
      <w:r>
        <w:rPr>
          <w:b/>
          <w:bCs/>
        </w:rPr>
        <w:tab/>
      </w:r>
      <w:r>
        <w:rPr>
          <w:bCs/>
        </w:rPr>
        <w:t>A.  Retiree COLA; R.S. 11:1937</w:t>
      </w:r>
    </w:p>
    <w:p w:rsidR="00F858D1" w:rsidRDefault="00F858D1" w:rsidP="00F858D1">
      <w:pPr>
        <w:pStyle w:val="DefaultText"/>
        <w:rPr>
          <w:b/>
          <w:bCs/>
        </w:rPr>
      </w:pPr>
    </w:p>
    <w:p w:rsidR="00F858D1" w:rsidRDefault="00F858D1" w:rsidP="00F858D1">
      <w:pPr>
        <w:pStyle w:val="DefaultText"/>
      </w:pPr>
      <w:r>
        <w:rPr>
          <w:b/>
          <w:bCs/>
        </w:rPr>
        <w:tab/>
      </w:r>
      <w:r w:rsidR="008F100C">
        <w:rPr>
          <w:bCs/>
        </w:rPr>
        <w:t>B</w:t>
      </w:r>
      <w:r>
        <w:t>.  Quarterly Report on 2020 Operating Budget</w:t>
      </w:r>
    </w:p>
    <w:p w:rsidR="00F858D1" w:rsidRDefault="00F858D1" w:rsidP="00F858D1">
      <w:pPr>
        <w:pStyle w:val="DefaultText"/>
        <w:ind w:firstLine="720"/>
      </w:pPr>
    </w:p>
    <w:p w:rsidR="00F858D1" w:rsidRDefault="008F100C" w:rsidP="00F858D1">
      <w:pPr>
        <w:pStyle w:val="DefaultText"/>
        <w:ind w:firstLine="720"/>
      </w:pPr>
      <w:r>
        <w:t>C</w:t>
      </w:r>
      <w:r w:rsidR="00F858D1">
        <w:t>.  Late Penalties for 2</w:t>
      </w:r>
      <w:r w:rsidR="00F858D1" w:rsidRPr="00692391">
        <w:rPr>
          <w:vertAlign w:val="superscript"/>
        </w:rPr>
        <w:t>nd</w:t>
      </w:r>
      <w:r w:rsidR="00F858D1">
        <w:t xml:space="preserve"> Quarter of 2020</w:t>
      </w:r>
    </w:p>
    <w:p w:rsidR="00F858D1" w:rsidRDefault="00F858D1" w:rsidP="00F858D1">
      <w:pPr>
        <w:pStyle w:val="DefaultText"/>
        <w:ind w:firstLine="720"/>
      </w:pPr>
    </w:p>
    <w:p w:rsidR="00F858D1" w:rsidRDefault="008F100C" w:rsidP="00F858D1">
      <w:pPr>
        <w:pStyle w:val="DefaultText"/>
        <w:ind w:left="720"/>
      </w:pPr>
      <w:r>
        <w:t>D</w:t>
      </w:r>
      <w:r w:rsidR="00F858D1">
        <w:t>.  Disability Income Statements</w:t>
      </w:r>
    </w:p>
    <w:p w:rsidR="00F858D1" w:rsidRDefault="00F858D1" w:rsidP="00F858D1">
      <w:pPr>
        <w:pStyle w:val="DefaultText"/>
        <w:ind w:left="720"/>
      </w:pPr>
    </w:p>
    <w:p w:rsidR="00F858D1" w:rsidRDefault="008F100C" w:rsidP="00F858D1">
      <w:pPr>
        <w:pStyle w:val="DefaultText"/>
        <w:ind w:left="720"/>
      </w:pPr>
      <w:r>
        <w:t>E</w:t>
      </w:r>
      <w:r w:rsidR="00F858D1">
        <w:t>.  Participating Employer Agreement</w:t>
      </w:r>
    </w:p>
    <w:p w:rsidR="00F858D1" w:rsidRDefault="00F858D1" w:rsidP="00F858D1">
      <w:pPr>
        <w:pStyle w:val="DefaultText"/>
        <w:ind w:left="720"/>
      </w:pPr>
      <w:r>
        <w:tab/>
        <w:t>1.  3</w:t>
      </w:r>
      <w:r w:rsidRPr="00793687">
        <w:rPr>
          <w:vertAlign w:val="superscript"/>
        </w:rPr>
        <w:t>rd</w:t>
      </w:r>
      <w:r>
        <w:t xml:space="preserve"> Judicial District Indigent Defender</w:t>
      </w:r>
    </w:p>
    <w:p w:rsidR="00F858D1" w:rsidRDefault="00F858D1" w:rsidP="00F858D1">
      <w:pPr>
        <w:pStyle w:val="DefaultText"/>
        <w:ind w:left="720"/>
      </w:pPr>
      <w:r>
        <w:t xml:space="preserve">                                                   </w:t>
      </w:r>
    </w:p>
    <w:p w:rsidR="00F858D1" w:rsidRDefault="00F858D1" w:rsidP="00F858D1">
      <w:pPr>
        <w:pStyle w:val="DefaultText"/>
        <w:rPr>
          <w:b/>
          <w:bCs/>
        </w:rPr>
      </w:pPr>
      <w:r>
        <w:rPr>
          <w:b/>
          <w:bCs/>
        </w:rPr>
        <w:t>11.  Adjourn</w:t>
      </w:r>
    </w:p>
    <w:p w:rsidR="00F858D1" w:rsidRDefault="00F858D1" w:rsidP="00F858D1">
      <w:pPr>
        <w:pStyle w:val="DefaultText"/>
        <w:rPr>
          <w:b/>
          <w:bCs/>
        </w:rPr>
      </w:pPr>
    </w:p>
    <w:p w:rsidR="008F100C" w:rsidRPr="00D63235" w:rsidRDefault="008F100C" w:rsidP="008F100C">
      <w:pPr>
        <w:pStyle w:val="DefaultText"/>
        <w:rPr>
          <w:bCs/>
        </w:rPr>
      </w:pPr>
      <w:r w:rsidRPr="00D63235">
        <w:rPr>
          <w:bCs/>
        </w:rPr>
        <w:t xml:space="preserve">Members of the public who wish to attend this meeting may do so at the retirement system office, 7905 Wrenwood Blvd., Baton Rouge, LA  70809.  </w:t>
      </w:r>
      <w:r>
        <w:rPr>
          <w:bCs/>
        </w:rPr>
        <w:t>In order to provide proper social distancing, p</w:t>
      </w:r>
      <w:r w:rsidRPr="00D63235">
        <w:rPr>
          <w:bCs/>
        </w:rPr>
        <w:t xml:space="preserve">lease confirm attendance by calling 225-928-1361 </w:t>
      </w:r>
      <w:r>
        <w:rPr>
          <w:bCs/>
        </w:rPr>
        <w:t>by 4:00 pm on 9/18/20</w:t>
      </w:r>
      <w:r w:rsidRPr="00D63235">
        <w:rPr>
          <w:bCs/>
        </w:rPr>
        <w:t>.</w:t>
      </w:r>
    </w:p>
    <w:p w:rsidR="001D4A2F" w:rsidRDefault="001D4A2F"/>
    <w:sectPr w:rsidR="001D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1"/>
    <w:rsid w:val="001D4A2F"/>
    <w:rsid w:val="008F100C"/>
    <w:rsid w:val="00F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85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85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2</cp:revision>
  <dcterms:created xsi:type="dcterms:W3CDTF">2020-09-11T18:41:00Z</dcterms:created>
  <dcterms:modified xsi:type="dcterms:W3CDTF">2020-09-15T17:56:00Z</dcterms:modified>
</cp:coreProperties>
</file>